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附件1：</w:t>
      </w:r>
    </w:p>
    <w:p>
      <w:pPr>
        <w:spacing w:before="312" w:beforeLines="100" w:after="312" w:afterLines="100" w:line="680" w:lineRule="exact"/>
        <w:ind w:firstLine="646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招聘工作的疫情防控要求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根据国家及学校疫情防控工作相关文件精神，结合学校招聘工作文件规定，参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 xml:space="preserve">加学校2020年公开招聘岗位考核的所有考生必须严格遵守疫情防控各项要求。具体防控工作如下：  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应聘人员的准入条件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所有应聘人员需持身份证、台州健康码“绿码”（请提前申领）、体温检测正常方可入校。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近14天内未出过浙江省的应聘人员：现场资格审查时，需提供14天行程轨迹（国务院客户端小程序可生成），并如实填写《新冠肺炎疫情防控健康承诺表》；非“绿码”的应聘人员需现场提供（近7天）的核酸检测阴性报告或既往血清特异性IgG抗体检测阳性报告才能入校。无法提供上述材料或体温异常的考生不能参加考核环节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（二）其他应聘人员：应聘人员如实填写《新冠肺炎疫情防控健康承诺表》，同时需现场提供（近7天）的核酸检测阴性报告或既往血清特异性IgG抗体检测阳性报告才能入校。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如为既往感染者（确诊病例或无症状感染者）、感染者的密切接触者，要求应聘人员主动向我校报告，并在现场资格审查前一天提供治愈出院资料（感染者）或结束管控证明资料（密切接触者）电子材料，接收邮箱为：</w:t>
      </w:r>
      <w:r>
        <w:rPr>
          <w:rFonts w:hint="eastAsia" w:ascii="仿宋_GB2312" w:eastAsia="仿宋_GB2312"/>
          <w:color w:val="333333"/>
          <w:sz w:val="28"/>
          <w:szCs w:val="28"/>
          <w:shd w:val="clear" w:color="auto" w:fill="FFFFFF"/>
        </w:rPr>
        <w:t>tzzyjsxyrsc@163.com</w:t>
      </w:r>
      <w:r>
        <w:rPr>
          <w:rFonts w:hint="eastAsia" w:ascii="仿宋_GB2312" w:hAnsi="仿宋" w:eastAsia="仿宋_GB2312"/>
          <w:sz w:val="28"/>
          <w:szCs w:val="28"/>
        </w:rPr>
        <w:t>。学校将对有关情况进行审核，如审核通过，应聘人员可以参加考核环节；如审核不通过，应聘人员不能参加考核环节。</w:t>
      </w:r>
    </w:p>
    <w:p>
      <w:pPr>
        <w:ind w:firstLine="64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二、考核当天防控工作要求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（一）应聘人员认真做好个人防护，必须全程佩戴口罩。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（二）应聘人员在查验身份、健康码或相关检测报告检查及体温检测正常后快速进入考核地点。入校后，涉及疫情防控相关事项按学校疫情防控要求执行。</w:t>
      </w:r>
    </w:p>
    <w:p>
      <w:pPr>
        <w:ind w:firstLine="64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三、应聘人员刻意隐藏接触史、旅居史、故意谎报病情或拒不执行疫情防控措施的，经查实</w:t>
      </w:r>
      <w:r>
        <w:rPr>
          <w:rFonts w:ascii="仿宋_GB2312" w:hAnsi="仿宋" w:eastAsia="仿宋_GB2312"/>
          <w:b/>
          <w:sz w:val="28"/>
          <w:szCs w:val="28"/>
        </w:rPr>
        <w:t>取消资格并</w:t>
      </w:r>
      <w:r>
        <w:rPr>
          <w:rFonts w:hint="eastAsia" w:ascii="仿宋_GB2312" w:hAnsi="仿宋" w:eastAsia="仿宋_GB2312"/>
          <w:b/>
          <w:sz w:val="28"/>
          <w:szCs w:val="28"/>
        </w:rPr>
        <w:t>追究法律责任。</w:t>
      </w: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widowControl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/>
          <w:bCs/>
          <w:sz w:val="28"/>
          <w:szCs w:val="28"/>
        </w:rPr>
        <w:br w:type="page"/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家庭住址：  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联系电话：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近14天有无北京市中、高风险地区旅居史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有：地区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近14天有无“三省六市”旅居史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近14天有无其他疫情高风险地区旅居史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近7天血清学IgM抗体结果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（签名必须本人手写）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签名：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sectPr>
      <w:pgSz w:w="11906" w:h="16838"/>
      <w:pgMar w:top="1474" w:right="170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6581"/>
    <w:multiLevelType w:val="multilevel"/>
    <w:tmpl w:val="69496581"/>
    <w:lvl w:ilvl="0" w:tentative="0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6" w:hanging="420"/>
      </w:pPr>
    </w:lvl>
    <w:lvl w:ilvl="2" w:tentative="0">
      <w:start w:val="1"/>
      <w:numFmt w:val="lowerRoman"/>
      <w:lvlText w:val="%3."/>
      <w:lvlJc w:val="right"/>
      <w:pPr>
        <w:ind w:left="1906" w:hanging="420"/>
      </w:pPr>
    </w:lvl>
    <w:lvl w:ilvl="3" w:tentative="0">
      <w:start w:val="1"/>
      <w:numFmt w:val="decimal"/>
      <w:lvlText w:val="%4."/>
      <w:lvlJc w:val="left"/>
      <w:pPr>
        <w:ind w:left="2326" w:hanging="420"/>
      </w:pPr>
    </w:lvl>
    <w:lvl w:ilvl="4" w:tentative="0">
      <w:start w:val="1"/>
      <w:numFmt w:val="lowerLetter"/>
      <w:lvlText w:val="%5)"/>
      <w:lvlJc w:val="left"/>
      <w:pPr>
        <w:ind w:left="2746" w:hanging="420"/>
      </w:pPr>
    </w:lvl>
    <w:lvl w:ilvl="5" w:tentative="0">
      <w:start w:val="1"/>
      <w:numFmt w:val="lowerRoman"/>
      <w:lvlText w:val="%6."/>
      <w:lvlJc w:val="right"/>
      <w:pPr>
        <w:ind w:left="3166" w:hanging="420"/>
      </w:pPr>
    </w:lvl>
    <w:lvl w:ilvl="6" w:tentative="0">
      <w:start w:val="1"/>
      <w:numFmt w:val="decimal"/>
      <w:lvlText w:val="%7."/>
      <w:lvlJc w:val="left"/>
      <w:pPr>
        <w:ind w:left="3586" w:hanging="420"/>
      </w:pPr>
    </w:lvl>
    <w:lvl w:ilvl="7" w:tentative="0">
      <w:start w:val="1"/>
      <w:numFmt w:val="lowerLetter"/>
      <w:lvlText w:val="%8)"/>
      <w:lvlJc w:val="left"/>
      <w:pPr>
        <w:ind w:left="4006" w:hanging="420"/>
      </w:pPr>
    </w:lvl>
    <w:lvl w:ilvl="8" w:tentative="0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6"/>
    <w:rsid w:val="00013055"/>
    <w:rsid w:val="000272A6"/>
    <w:rsid w:val="000D4680"/>
    <w:rsid w:val="00167F4F"/>
    <w:rsid w:val="002127C7"/>
    <w:rsid w:val="00292447"/>
    <w:rsid w:val="00313AC6"/>
    <w:rsid w:val="00340D45"/>
    <w:rsid w:val="0036422D"/>
    <w:rsid w:val="004B1767"/>
    <w:rsid w:val="00607E32"/>
    <w:rsid w:val="00710A19"/>
    <w:rsid w:val="007821D1"/>
    <w:rsid w:val="00807DFE"/>
    <w:rsid w:val="00891C43"/>
    <w:rsid w:val="009138A3"/>
    <w:rsid w:val="00942373"/>
    <w:rsid w:val="00AF1731"/>
    <w:rsid w:val="00B10CA9"/>
    <w:rsid w:val="00B7056C"/>
    <w:rsid w:val="00C370DD"/>
    <w:rsid w:val="00C7144A"/>
    <w:rsid w:val="00D02606"/>
    <w:rsid w:val="00DE04AF"/>
    <w:rsid w:val="00DF57C6"/>
    <w:rsid w:val="00E075AA"/>
    <w:rsid w:val="00F6577A"/>
    <w:rsid w:val="00F97F8C"/>
    <w:rsid w:val="282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1270</Characters>
  <Lines>10</Lines>
  <Paragraphs>2</Paragraphs>
  <TotalTime>91</TotalTime>
  <ScaleCrop>false</ScaleCrop>
  <LinksUpToDate>false</LinksUpToDate>
  <CharactersWithSpaces>1490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2020-06-02T03:20:00Z</dcterms:created>
  <dc:creator>梅晓辉</dc:creator>
  <cp:lastModifiedBy>梓希</cp:lastModifiedBy>
  <dcterms:modified xsi:type="dcterms:W3CDTF">2020-06-24T06:17:07Z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